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1F" w:rsidRDefault="00E23B1F" w:rsidP="00293840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</w:p>
    <w:p w:rsidR="00293840" w:rsidRDefault="00293840" w:rsidP="00293840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</w:rPr>
        <w:drawing>
          <wp:inline distT="0" distB="0" distL="0" distR="0">
            <wp:extent cx="2590800" cy="1076325"/>
            <wp:effectExtent l="19050" t="0" r="0" b="0"/>
            <wp:docPr id="2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F87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03F87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03F87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03F87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03F87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03F87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601FD9" w:rsidRPr="008279EA" w:rsidRDefault="00345BC7" w:rsidP="008279EA">
      <w:pPr>
        <w:spacing w:after="0" w:line="240" w:lineRule="auto"/>
        <w:jc w:val="center"/>
        <w:rPr>
          <w:rFonts w:ascii="Segoe UI" w:eastAsia="Times New Roman" w:hAnsi="Segoe UI" w:cs="Segoe UI"/>
          <w:i/>
          <w:color w:val="000000" w:themeColor="text1"/>
          <w:sz w:val="32"/>
          <w:szCs w:val="32"/>
        </w:rPr>
      </w:pPr>
      <w:r w:rsidRPr="00DB1B65">
        <w:rPr>
          <w:rFonts w:ascii="Segoe UI" w:eastAsia="Times New Roman" w:hAnsi="Segoe UI" w:cs="Segoe UI"/>
          <w:i/>
          <w:color w:val="000000" w:themeColor="text1"/>
          <w:sz w:val="32"/>
          <w:szCs w:val="32"/>
        </w:rPr>
        <w:t xml:space="preserve">О </w:t>
      </w:r>
      <w:r w:rsidR="008279EA">
        <w:rPr>
          <w:rFonts w:ascii="Segoe UI" w:eastAsia="Times New Roman" w:hAnsi="Segoe UI" w:cs="Segoe UI"/>
          <w:i/>
          <w:color w:val="000000" w:themeColor="text1"/>
          <w:sz w:val="32"/>
          <w:szCs w:val="32"/>
        </w:rPr>
        <w:t xml:space="preserve">результатах участия Свердловской области в Национальном рейтинге состояния инвестиционного климата в субъектах Российской Федерации по итогам 2017 года и актуальных задачах на среднесрочный период </w:t>
      </w:r>
    </w:p>
    <w:p w:rsidR="001543B1" w:rsidRDefault="001543B1" w:rsidP="00601FD9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3C1728" w:rsidRDefault="00A116B6" w:rsidP="00A116B6">
      <w:pPr>
        <w:pStyle w:val="a5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22 июня 2018 года состоялось заседание Правительства Свердловской области, на котором были рассмотрены результаты участия </w:t>
      </w:r>
      <w:r w:rsidR="00145BBC">
        <w:rPr>
          <w:rFonts w:ascii="Segoe UI" w:hAnsi="Segoe UI" w:cs="Segoe UI"/>
        </w:rPr>
        <w:t>региона</w:t>
      </w:r>
      <w:r>
        <w:rPr>
          <w:rFonts w:ascii="Segoe UI" w:hAnsi="Segoe UI" w:cs="Segoe UI"/>
        </w:rPr>
        <w:t xml:space="preserve"> в Национальном рейтинге состояния инвестиционного климата в субъектах Российской Федерации по итогам 2017 года и актуальных задачах на среднесрочный период</w:t>
      </w:r>
      <w:r w:rsidR="00081650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</w:p>
    <w:p w:rsidR="00A116B6" w:rsidRPr="00A116B6" w:rsidRDefault="00B81658" w:rsidP="00A116B6">
      <w:pPr>
        <w:pStyle w:val="a5"/>
        <w:spacing w:before="0" w:beforeAutospacing="0" w:after="0" w:afterAutospacing="0"/>
        <w:ind w:firstLine="708"/>
        <w:jc w:val="both"/>
        <w:textAlignment w:val="baseline"/>
      </w:pPr>
      <w:r>
        <w:rPr>
          <w:rFonts w:ascii="Segoe UI" w:hAnsi="Segoe UI" w:cs="Segoe UI"/>
        </w:rPr>
        <w:t>С докладом о</w:t>
      </w:r>
      <w:r w:rsidR="00A116B6" w:rsidRPr="00A116B6">
        <w:rPr>
          <w:rFonts w:ascii="Segoe UI" w:eastAsia="Segoe UI" w:hAnsi="Segoe UI" w:cs="Segoe UI"/>
          <w:bCs/>
          <w:kern w:val="24"/>
        </w:rPr>
        <w:t xml:space="preserve"> повышении эффективности реализации  целевых моделей как основного фактора, влияющего на результат</w:t>
      </w:r>
      <w:r w:rsidR="00A77A1D">
        <w:rPr>
          <w:rFonts w:ascii="Segoe UI" w:eastAsia="Segoe UI" w:hAnsi="Segoe UI" w:cs="Segoe UI"/>
          <w:bCs/>
          <w:kern w:val="24"/>
        </w:rPr>
        <w:t>ивность в рамках</w:t>
      </w:r>
      <w:r w:rsidR="00145BBC">
        <w:rPr>
          <w:rFonts w:ascii="Segoe UI" w:eastAsia="Segoe UI" w:hAnsi="Segoe UI" w:cs="Segoe UI"/>
          <w:bCs/>
          <w:kern w:val="24"/>
        </w:rPr>
        <w:t xml:space="preserve"> национального</w:t>
      </w:r>
      <w:r w:rsidR="00A116B6" w:rsidRPr="00A116B6">
        <w:rPr>
          <w:rFonts w:ascii="Segoe UI" w:eastAsia="Segoe UI" w:hAnsi="Segoe UI" w:cs="Segoe UI"/>
          <w:bCs/>
          <w:kern w:val="24"/>
        </w:rPr>
        <w:t xml:space="preserve"> рейтинга</w:t>
      </w:r>
      <w:r w:rsidR="00AD6233">
        <w:rPr>
          <w:rFonts w:ascii="Segoe UI" w:eastAsia="Segoe UI" w:hAnsi="Segoe UI" w:cs="Segoe UI"/>
          <w:bCs/>
          <w:kern w:val="24"/>
        </w:rPr>
        <w:t>,</w:t>
      </w:r>
      <w:r w:rsidR="00A116B6" w:rsidRPr="00A116B6">
        <w:rPr>
          <w:rFonts w:ascii="Segoe UI" w:eastAsia="Segoe UI" w:hAnsi="Segoe UI" w:cs="Segoe UI"/>
          <w:bCs/>
          <w:kern w:val="24"/>
        </w:rPr>
        <w:t xml:space="preserve"> </w:t>
      </w:r>
      <w:r>
        <w:rPr>
          <w:rFonts w:ascii="Segoe UI" w:eastAsia="Segoe UI" w:hAnsi="Segoe UI" w:cs="Segoe UI"/>
          <w:bCs/>
          <w:kern w:val="24"/>
        </w:rPr>
        <w:t>выступил</w:t>
      </w:r>
      <w:r w:rsidR="00A116B6">
        <w:rPr>
          <w:rFonts w:ascii="Segoe UI" w:eastAsia="Segoe UI" w:hAnsi="Segoe UI" w:cs="Segoe UI"/>
          <w:bCs/>
          <w:kern w:val="24"/>
        </w:rPr>
        <w:t xml:space="preserve"> руководитель Управления Федеральной службы государственной регистрации, кадастра  и картографии по Свердловской области</w:t>
      </w:r>
      <w:r w:rsidR="00145BBC">
        <w:rPr>
          <w:rFonts w:ascii="Segoe UI" w:eastAsia="Segoe UI" w:hAnsi="Segoe UI" w:cs="Segoe UI"/>
          <w:bCs/>
          <w:kern w:val="24"/>
        </w:rPr>
        <w:t xml:space="preserve"> Игорь Николаевич Цыганаш. </w:t>
      </w:r>
    </w:p>
    <w:p w:rsidR="008C5DC4" w:rsidRDefault="00145BBC" w:rsidP="008C5DC4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ходе доклада были отмечены достижения целевых моделей как эффективного инструмента </w:t>
      </w:r>
      <w:r w:rsidR="005F248E">
        <w:rPr>
          <w:rFonts w:ascii="Segoe UI" w:hAnsi="Segoe UI" w:cs="Segoe UI"/>
          <w:sz w:val="24"/>
          <w:szCs w:val="24"/>
        </w:rPr>
        <w:t>улучшения инвестиционного климата региона</w:t>
      </w:r>
      <w:r w:rsidR="00AD6233">
        <w:rPr>
          <w:rFonts w:ascii="Segoe UI" w:hAnsi="Segoe UI" w:cs="Segoe UI"/>
          <w:sz w:val="24"/>
          <w:szCs w:val="24"/>
        </w:rPr>
        <w:t>, а также</w:t>
      </w:r>
      <w:r w:rsidR="005F248E">
        <w:rPr>
          <w:rFonts w:ascii="Segoe UI" w:hAnsi="Segoe UI" w:cs="Segoe UI"/>
          <w:sz w:val="24"/>
          <w:szCs w:val="24"/>
        </w:rPr>
        <w:t xml:space="preserve"> результаты Свердловской области в национальном рейтинге состояния инвестиционного климата в субъектах Российской Федерации в 2018 году.</w:t>
      </w:r>
    </w:p>
    <w:p w:rsidR="00A0197D" w:rsidRDefault="00FA3096" w:rsidP="00A77A1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«Относительно сроков государственной регистрации следует отметить, что в 2018 году, по сравнению с 2017 годом, сроки регистрации сократились с 9 дней до 3, а</w:t>
      </w:r>
      <w:r w:rsidR="00A77A1D">
        <w:rPr>
          <w:rFonts w:ascii="Segoe UI" w:hAnsi="Segoe UI" w:cs="Segoe UI"/>
          <w:sz w:val="24"/>
          <w:szCs w:val="24"/>
        </w:rPr>
        <w:t xml:space="preserve"> в отношении</w:t>
      </w:r>
      <w:r>
        <w:rPr>
          <w:rFonts w:ascii="Segoe UI" w:hAnsi="Segoe UI" w:cs="Segoe UI"/>
          <w:sz w:val="24"/>
          <w:szCs w:val="24"/>
        </w:rPr>
        <w:t xml:space="preserve"> </w:t>
      </w:r>
      <w:r w:rsidR="00A77A1D">
        <w:rPr>
          <w:rFonts w:ascii="Segoe UI" w:hAnsi="Segoe UI" w:cs="Segoe UI"/>
          <w:sz w:val="24"/>
          <w:szCs w:val="24"/>
        </w:rPr>
        <w:t xml:space="preserve">количества процедур при регистрации прав собственности наблюдается </w:t>
      </w:r>
      <w:r w:rsidR="00CB74AE">
        <w:rPr>
          <w:rFonts w:ascii="Segoe UI" w:hAnsi="Segoe UI" w:cs="Segoe UI"/>
          <w:sz w:val="24"/>
          <w:szCs w:val="24"/>
        </w:rPr>
        <w:t>снижение более чем на 1%»</w:t>
      </w:r>
      <w:r w:rsidR="00A77A1D">
        <w:rPr>
          <w:rFonts w:ascii="Segoe UI" w:hAnsi="Segoe UI" w:cs="Segoe UI"/>
          <w:sz w:val="24"/>
          <w:szCs w:val="24"/>
        </w:rPr>
        <w:t>,</w:t>
      </w:r>
      <w:r w:rsidR="00CB74AE">
        <w:rPr>
          <w:rFonts w:ascii="Segoe UI" w:hAnsi="Segoe UI" w:cs="Segoe UI"/>
          <w:sz w:val="24"/>
          <w:szCs w:val="24"/>
        </w:rPr>
        <w:t xml:space="preserve">- отметил </w:t>
      </w:r>
      <w:r w:rsidR="00A77A1D">
        <w:rPr>
          <w:rFonts w:ascii="Segoe UI" w:hAnsi="Segoe UI" w:cs="Segoe UI"/>
          <w:sz w:val="24"/>
          <w:szCs w:val="24"/>
        </w:rPr>
        <w:t>руководитель Управления</w:t>
      </w:r>
      <w:r w:rsidR="00CB74AE">
        <w:rPr>
          <w:rFonts w:ascii="Segoe UI" w:hAnsi="Segoe UI" w:cs="Segoe UI"/>
          <w:sz w:val="24"/>
          <w:szCs w:val="24"/>
        </w:rPr>
        <w:t>.</w:t>
      </w:r>
    </w:p>
    <w:p w:rsidR="005F248E" w:rsidRPr="003C1728" w:rsidRDefault="005F248E" w:rsidP="003C172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6E0B77">
        <w:rPr>
          <w:rFonts w:ascii="Segoe UI" w:hAnsi="Segoe UI" w:cs="Segoe UI"/>
          <w:sz w:val="24"/>
          <w:szCs w:val="24"/>
        </w:rPr>
        <w:t>Также участник</w:t>
      </w:r>
      <w:r w:rsidR="00ED1A44">
        <w:rPr>
          <w:rFonts w:ascii="Segoe UI" w:hAnsi="Segoe UI" w:cs="Segoe UI"/>
          <w:sz w:val="24"/>
          <w:szCs w:val="24"/>
        </w:rPr>
        <w:t xml:space="preserve">ами заседания озвучены основные задачи формирования благоприятного </w:t>
      </w:r>
      <w:r w:rsidR="0078148B">
        <w:rPr>
          <w:rFonts w:ascii="Segoe UI" w:hAnsi="Segoe UI" w:cs="Segoe UI"/>
          <w:sz w:val="24"/>
          <w:szCs w:val="24"/>
        </w:rPr>
        <w:t>инвестиционного климата, стоящие перед регионом.</w:t>
      </w:r>
      <w:r w:rsidRPr="003C1728">
        <w:rPr>
          <w:rFonts w:ascii="Arial" w:eastAsia="+mn-ea" w:hAnsi="Arial" w:cs="+mn-cs"/>
          <w:bCs/>
          <w:kern w:val="24"/>
          <w:sz w:val="24"/>
          <w:szCs w:val="24"/>
        </w:rPr>
        <w:t xml:space="preserve"> </w:t>
      </w:r>
    </w:p>
    <w:p w:rsidR="00DF3574" w:rsidRPr="003C1728" w:rsidRDefault="006770D9" w:rsidP="00DF3574">
      <w:pPr>
        <w:spacing w:after="0" w:line="240" w:lineRule="auto"/>
        <w:jc w:val="both"/>
        <w:rPr>
          <w:rFonts w:ascii="Segoe UI" w:eastAsia="Times New Roman" w:hAnsi="Segoe UI" w:cs="Segoe UI"/>
          <w:b/>
          <w:noProof/>
          <w:sz w:val="24"/>
          <w:szCs w:val="24"/>
          <w:lang w:eastAsia="sk-SK"/>
        </w:rPr>
      </w:pPr>
      <w:r w:rsidRPr="006770D9">
        <w:rPr>
          <w:rFonts w:eastAsia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DF3574" w:rsidRPr="00354DF2" w:rsidRDefault="00DF3574" w:rsidP="00DF357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18"/>
          <w:szCs w:val="18"/>
        </w:rPr>
      </w:pPr>
      <w:r w:rsidRPr="00354DF2">
        <w:rPr>
          <w:rFonts w:ascii="Segoe UI" w:eastAsia="Times New Roman" w:hAnsi="Segoe UI" w:cs="Segoe UI"/>
          <w:b/>
          <w:sz w:val="18"/>
          <w:szCs w:val="18"/>
        </w:rPr>
        <w:t>Контакты для СМИ</w:t>
      </w:r>
    </w:p>
    <w:p w:rsidR="00DF3574" w:rsidRPr="00354DF2" w:rsidRDefault="00DF3574" w:rsidP="00DF357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 xml:space="preserve">Управление Росреестра по Свердловской области </w:t>
      </w:r>
    </w:p>
    <w:p w:rsidR="00DF3574" w:rsidRPr="00354DF2" w:rsidRDefault="00DF3574" w:rsidP="00DF357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>Зилалова Галина Петровна, специалист-эксперт</w:t>
      </w:r>
    </w:p>
    <w:p w:rsidR="00DF3574" w:rsidRPr="00354DF2" w:rsidRDefault="00DF3574" w:rsidP="00DF3574">
      <w:pPr>
        <w:tabs>
          <w:tab w:val="left" w:pos="2100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>тел. 8(343) 375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>40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81  </w:t>
      </w:r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 xml:space="preserve">эл. почта: </w:t>
      </w:r>
      <w:hyperlink r:id="rId6" w:history="1">
        <w:r w:rsidRPr="00354DF2">
          <w:rPr>
            <w:rStyle w:val="a6"/>
            <w:rFonts w:ascii="Segoe UI" w:eastAsia="Times New Roman" w:hAnsi="Segoe UI" w:cs="Segoe UI"/>
            <w:sz w:val="18"/>
            <w:szCs w:val="18"/>
            <w:lang w:val="en-US"/>
          </w:rPr>
          <w:t>pressa</w:t>
        </w:r>
        <w:r w:rsidRPr="00354DF2">
          <w:rPr>
            <w:rStyle w:val="a6"/>
            <w:rFonts w:ascii="Segoe UI" w:eastAsia="Times New Roman" w:hAnsi="Segoe UI" w:cs="Segoe UI"/>
            <w:sz w:val="18"/>
            <w:szCs w:val="18"/>
          </w:rPr>
          <w:t>@frs66.ru</w:t>
        </w:r>
      </w:hyperlink>
    </w:p>
    <w:p w:rsidR="00DF3574" w:rsidRDefault="00DF3574" w:rsidP="00DE71A6">
      <w:pPr>
        <w:spacing w:after="0" w:line="240" w:lineRule="auto"/>
        <w:ind w:firstLine="708"/>
        <w:jc w:val="both"/>
        <w:rPr>
          <w:rFonts w:ascii="Segoe UI" w:hAnsi="Segoe UI" w:cs="Segoe UI"/>
        </w:rPr>
      </w:pPr>
    </w:p>
    <w:p w:rsidR="00A857AF" w:rsidRDefault="00A857AF" w:rsidP="008847EB">
      <w:pPr>
        <w:spacing w:after="0" w:line="240" w:lineRule="auto"/>
        <w:ind w:firstLine="708"/>
        <w:jc w:val="both"/>
        <w:rPr>
          <w:rFonts w:ascii="Segoe UI" w:hAnsi="Segoe UI" w:cs="Segoe UI"/>
        </w:rPr>
      </w:pPr>
    </w:p>
    <w:p w:rsidR="00A857AF" w:rsidRDefault="00A857AF" w:rsidP="008847EB">
      <w:pPr>
        <w:spacing w:after="0" w:line="240" w:lineRule="auto"/>
        <w:ind w:firstLine="708"/>
        <w:jc w:val="both"/>
        <w:rPr>
          <w:rFonts w:ascii="Segoe UI" w:hAnsi="Segoe UI" w:cs="Segoe UI"/>
        </w:rPr>
      </w:pPr>
    </w:p>
    <w:sectPr w:rsidR="00A857AF" w:rsidSect="006348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0D9"/>
    <w:multiLevelType w:val="hybridMultilevel"/>
    <w:tmpl w:val="0986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93840"/>
    <w:rsid w:val="00004475"/>
    <w:rsid w:val="00007538"/>
    <w:rsid w:val="000117CD"/>
    <w:rsid w:val="00020D79"/>
    <w:rsid w:val="00050B77"/>
    <w:rsid w:val="00062392"/>
    <w:rsid w:val="00070BEB"/>
    <w:rsid w:val="00081650"/>
    <w:rsid w:val="00083D97"/>
    <w:rsid w:val="0009642B"/>
    <w:rsid w:val="00096C34"/>
    <w:rsid w:val="0009712E"/>
    <w:rsid w:val="00097EEA"/>
    <w:rsid w:val="000B5551"/>
    <w:rsid w:val="000E4F15"/>
    <w:rsid w:val="000E793E"/>
    <w:rsid w:val="000F57F7"/>
    <w:rsid w:val="00140C0B"/>
    <w:rsid w:val="001430B0"/>
    <w:rsid w:val="00145B05"/>
    <w:rsid w:val="00145BBC"/>
    <w:rsid w:val="001543B1"/>
    <w:rsid w:val="001704F0"/>
    <w:rsid w:val="001718C1"/>
    <w:rsid w:val="001A025C"/>
    <w:rsid w:val="001A09F0"/>
    <w:rsid w:val="001B61E2"/>
    <w:rsid w:val="001C473B"/>
    <w:rsid w:val="001E05FC"/>
    <w:rsid w:val="001F3E8D"/>
    <w:rsid w:val="001F53AB"/>
    <w:rsid w:val="001F57C3"/>
    <w:rsid w:val="00223B6A"/>
    <w:rsid w:val="002318BD"/>
    <w:rsid w:val="00256072"/>
    <w:rsid w:val="00264D17"/>
    <w:rsid w:val="00293840"/>
    <w:rsid w:val="00297181"/>
    <w:rsid w:val="002C4AA5"/>
    <w:rsid w:val="002D7A53"/>
    <w:rsid w:val="002E4D76"/>
    <w:rsid w:val="002F5B46"/>
    <w:rsid w:val="00301528"/>
    <w:rsid w:val="00311E39"/>
    <w:rsid w:val="00313093"/>
    <w:rsid w:val="00336957"/>
    <w:rsid w:val="00345BC7"/>
    <w:rsid w:val="00371458"/>
    <w:rsid w:val="0038002B"/>
    <w:rsid w:val="003975F4"/>
    <w:rsid w:val="003A5FE9"/>
    <w:rsid w:val="003B771E"/>
    <w:rsid w:val="003C1728"/>
    <w:rsid w:val="003C7684"/>
    <w:rsid w:val="003F38A9"/>
    <w:rsid w:val="00406294"/>
    <w:rsid w:val="0041030D"/>
    <w:rsid w:val="00431F2D"/>
    <w:rsid w:val="0043294D"/>
    <w:rsid w:val="00475933"/>
    <w:rsid w:val="0049401F"/>
    <w:rsid w:val="004A420D"/>
    <w:rsid w:val="004C2489"/>
    <w:rsid w:val="004E609F"/>
    <w:rsid w:val="004F47C9"/>
    <w:rsid w:val="004F7640"/>
    <w:rsid w:val="00514755"/>
    <w:rsid w:val="00543E29"/>
    <w:rsid w:val="00566C32"/>
    <w:rsid w:val="0059799D"/>
    <w:rsid w:val="005A4DA8"/>
    <w:rsid w:val="005E44B3"/>
    <w:rsid w:val="005F248E"/>
    <w:rsid w:val="00600E61"/>
    <w:rsid w:val="00601FD9"/>
    <w:rsid w:val="00607793"/>
    <w:rsid w:val="00611C51"/>
    <w:rsid w:val="00623AB9"/>
    <w:rsid w:val="0063482F"/>
    <w:rsid w:val="006453F4"/>
    <w:rsid w:val="006465E9"/>
    <w:rsid w:val="0064696F"/>
    <w:rsid w:val="006471C4"/>
    <w:rsid w:val="00662FF5"/>
    <w:rsid w:val="00671D39"/>
    <w:rsid w:val="00672250"/>
    <w:rsid w:val="006770D9"/>
    <w:rsid w:val="00685012"/>
    <w:rsid w:val="006A11BB"/>
    <w:rsid w:val="006D29AF"/>
    <w:rsid w:val="006E0B77"/>
    <w:rsid w:val="006F0A97"/>
    <w:rsid w:val="00713DF1"/>
    <w:rsid w:val="00722E04"/>
    <w:rsid w:val="00730525"/>
    <w:rsid w:val="00757A90"/>
    <w:rsid w:val="00762A9C"/>
    <w:rsid w:val="007745D1"/>
    <w:rsid w:val="007758D7"/>
    <w:rsid w:val="0078148B"/>
    <w:rsid w:val="007817C6"/>
    <w:rsid w:val="00794F6F"/>
    <w:rsid w:val="007A04F7"/>
    <w:rsid w:val="007B6E69"/>
    <w:rsid w:val="007C150D"/>
    <w:rsid w:val="007C3F66"/>
    <w:rsid w:val="007F25A2"/>
    <w:rsid w:val="008102BE"/>
    <w:rsid w:val="00812E6E"/>
    <w:rsid w:val="008279EA"/>
    <w:rsid w:val="00837431"/>
    <w:rsid w:val="00841973"/>
    <w:rsid w:val="0087071C"/>
    <w:rsid w:val="008847EB"/>
    <w:rsid w:val="00884D94"/>
    <w:rsid w:val="008B6FE1"/>
    <w:rsid w:val="008C5DC4"/>
    <w:rsid w:val="0090542A"/>
    <w:rsid w:val="009216C4"/>
    <w:rsid w:val="009578BC"/>
    <w:rsid w:val="00960FAF"/>
    <w:rsid w:val="0096428E"/>
    <w:rsid w:val="00975B7A"/>
    <w:rsid w:val="00980CDB"/>
    <w:rsid w:val="00985C24"/>
    <w:rsid w:val="00990C96"/>
    <w:rsid w:val="00995D45"/>
    <w:rsid w:val="009B1B77"/>
    <w:rsid w:val="009B20E7"/>
    <w:rsid w:val="009C2ADF"/>
    <w:rsid w:val="009C668B"/>
    <w:rsid w:val="009E3CD8"/>
    <w:rsid w:val="009E71F3"/>
    <w:rsid w:val="00A014AB"/>
    <w:rsid w:val="00A0197D"/>
    <w:rsid w:val="00A116B6"/>
    <w:rsid w:val="00A212F7"/>
    <w:rsid w:val="00A33114"/>
    <w:rsid w:val="00A648D8"/>
    <w:rsid w:val="00A74801"/>
    <w:rsid w:val="00A77A1D"/>
    <w:rsid w:val="00A812DF"/>
    <w:rsid w:val="00A857AF"/>
    <w:rsid w:val="00AD6233"/>
    <w:rsid w:val="00AF47AA"/>
    <w:rsid w:val="00B03F87"/>
    <w:rsid w:val="00B25F00"/>
    <w:rsid w:val="00B31649"/>
    <w:rsid w:val="00B32003"/>
    <w:rsid w:val="00B3289F"/>
    <w:rsid w:val="00B5098A"/>
    <w:rsid w:val="00B51DD3"/>
    <w:rsid w:val="00B52602"/>
    <w:rsid w:val="00B77CF6"/>
    <w:rsid w:val="00B81658"/>
    <w:rsid w:val="00BA0454"/>
    <w:rsid w:val="00BB1DFD"/>
    <w:rsid w:val="00BB5DB3"/>
    <w:rsid w:val="00BF50D1"/>
    <w:rsid w:val="00C111C7"/>
    <w:rsid w:val="00C34AAF"/>
    <w:rsid w:val="00C4552A"/>
    <w:rsid w:val="00C55026"/>
    <w:rsid w:val="00C62B6E"/>
    <w:rsid w:val="00C63BCD"/>
    <w:rsid w:val="00C70777"/>
    <w:rsid w:val="00C71643"/>
    <w:rsid w:val="00C74647"/>
    <w:rsid w:val="00C76382"/>
    <w:rsid w:val="00C9666E"/>
    <w:rsid w:val="00C96836"/>
    <w:rsid w:val="00CA664A"/>
    <w:rsid w:val="00CB74AE"/>
    <w:rsid w:val="00CC43AA"/>
    <w:rsid w:val="00CC7212"/>
    <w:rsid w:val="00CC7464"/>
    <w:rsid w:val="00CD46BD"/>
    <w:rsid w:val="00CF4D7F"/>
    <w:rsid w:val="00D541E2"/>
    <w:rsid w:val="00D73059"/>
    <w:rsid w:val="00D746F0"/>
    <w:rsid w:val="00D77DC4"/>
    <w:rsid w:val="00D927ED"/>
    <w:rsid w:val="00DB1B65"/>
    <w:rsid w:val="00DC02FF"/>
    <w:rsid w:val="00DC3F89"/>
    <w:rsid w:val="00DC64DB"/>
    <w:rsid w:val="00DC7BF5"/>
    <w:rsid w:val="00DD50A7"/>
    <w:rsid w:val="00DD69CB"/>
    <w:rsid w:val="00DE33E2"/>
    <w:rsid w:val="00DE3B77"/>
    <w:rsid w:val="00DE71A6"/>
    <w:rsid w:val="00DF3574"/>
    <w:rsid w:val="00DF70E7"/>
    <w:rsid w:val="00E23B1F"/>
    <w:rsid w:val="00E31D62"/>
    <w:rsid w:val="00E37B53"/>
    <w:rsid w:val="00E45C03"/>
    <w:rsid w:val="00E55A90"/>
    <w:rsid w:val="00E65B74"/>
    <w:rsid w:val="00E77991"/>
    <w:rsid w:val="00E83F45"/>
    <w:rsid w:val="00E91E4D"/>
    <w:rsid w:val="00E92F52"/>
    <w:rsid w:val="00E96DA3"/>
    <w:rsid w:val="00EB1FE1"/>
    <w:rsid w:val="00EB2B73"/>
    <w:rsid w:val="00EC078E"/>
    <w:rsid w:val="00ED1A44"/>
    <w:rsid w:val="00F11305"/>
    <w:rsid w:val="00F131B7"/>
    <w:rsid w:val="00F13F46"/>
    <w:rsid w:val="00F32C0E"/>
    <w:rsid w:val="00F41B71"/>
    <w:rsid w:val="00F571B8"/>
    <w:rsid w:val="00F61986"/>
    <w:rsid w:val="00F71EE1"/>
    <w:rsid w:val="00F849DB"/>
    <w:rsid w:val="00F859F0"/>
    <w:rsid w:val="00FA3096"/>
    <w:rsid w:val="00FA68CB"/>
    <w:rsid w:val="00FD22AE"/>
    <w:rsid w:val="00FF6583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39"/>
  </w:style>
  <w:style w:type="paragraph" w:styleId="1">
    <w:name w:val="heading 1"/>
    <w:basedOn w:val="a"/>
    <w:link w:val="10"/>
    <w:uiPriority w:val="9"/>
    <w:qFormat/>
    <w:rsid w:val="001A0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25A2"/>
  </w:style>
  <w:style w:type="character" w:styleId="a6">
    <w:name w:val="Hyperlink"/>
    <w:basedOn w:val="a0"/>
    <w:uiPriority w:val="99"/>
    <w:unhideWhenUsed/>
    <w:rsid w:val="007F25A2"/>
    <w:rPr>
      <w:color w:val="0000FF"/>
      <w:u w:val="single"/>
    </w:rPr>
  </w:style>
  <w:style w:type="character" w:styleId="a7">
    <w:name w:val="Emphasis"/>
    <w:basedOn w:val="a0"/>
    <w:uiPriority w:val="20"/>
    <w:qFormat/>
    <w:rsid w:val="007C3F6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A02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841973"/>
    <w:rPr>
      <w:b/>
      <w:bCs/>
    </w:rPr>
  </w:style>
  <w:style w:type="paragraph" w:customStyle="1" w:styleId="ConsPlusNormal">
    <w:name w:val="ConsPlusNormal"/>
    <w:rsid w:val="009B1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25A2"/>
  </w:style>
  <w:style w:type="character" w:styleId="a6">
    <w:name w:val="Hyperlink"/>
    <w:basedOn w:val="a0"/>
    <w:uiPriority w:val="99"/>
    <w:unhideWhenUsed/>
    <w:rsid w:val="007F25A2"/>
    <w:rPr>
      <w:color w:val="0000FF"/>
      <w:u w:val="single"/>
    </w:rPr>
  </w:style>
  <w:style w:type="character" w:styleId="a7">
    <w:name w:val="Emphasis"/>
    <w:basedOn w:val="a0"/>
    <w:uiPriority w:val="20"/>
    <w:qFormat/>
    <w:rsid w:val="007C3F6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A02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841973"/>
    <w:rPr>
      <w:b/>
      <w:bCs/>
    </w:rPr>
  </w:style>
  <w:style w:type="paragraph" w:customStyle="1" w:styleId="ConsPlusNormal">
    <w:name w:val="ConsPlusNormal"/>
    <w:rsid w:val="009B1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439">
          <w:marLeft w:val="0"/>
          <w:marRight w:val="0"/>
          <w:marTop w:val="150"/>
          <w:marBottom w:val="0"/>
          <w:divBdr>
            <w:top w:val="dashed" w:sz="6" w:space="8" w:color="C5CD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frs66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ГуревичИЕ</dc:creator>
  <cp:lastModifiedBy>Norbel</cp:lastModifiedBy>
  <cp:revision>2</cp:revision>
  <cp:lastPrinted>2018-06-27T12:24:00Z</cp:lastPrinted>
  <dcterms:created xsi:type="dcterms:W3CDTF">2018-06-28T06:02:00Z</dcterms:created>
  <dcterms:modified xsi:type="dcterms:W3CDTF">2018-06-28T06:02:00Z</dcterms:modified>
</cp:coreProperties>
</file>